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14E" w:rsidRDefault="006E314E" w:rsidP="006E314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28"/>
          <w:szCs w:val="28"/>
        </w:rPr>
      </w:pPr>
      <w:r w:rsidRPr="006E314E">
        <w:rPr>
          <w:b/>
          <w:color w:val="2C2D2E"/>
          <w:sz w:val="28"/>
          <w:szCs w:val="28"/>
        </w:rPr>
        <w:t xml:space="preserve">ФОРМИРОВАНИЕ ГИГИЕНИЧЕСКОЙ КУЛЬТУРЫ И ЗАБОТЫ О ЗДОРОВЬЕ КАК ЧАСТЬ ПОДГОТОВКИ </w:t>
      </w:r>
    </w:p>
    <w:p w:rsidR="00BC4A8B" w:rsidRPr="006E314E" w:rsidRDefault="006E314E" w:rsidP="006E314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28"/>
          <w:szCs w:val="28"/>
        </w:rPr>
      </w:pPr>
      <w:r w:rsidRPr="006E314E">
        <w:rPr>
          <w:b/>
          <w:color w:val="2C2D2E"/>
          <w:sz w:val="28"/>
          <w:szCs w:val="28"/>
        </w:rPr>
        <w:t>К САМОСТОЯТЕЛЬНОЙ ЖИЗНИ</w:t>
      </w:r>
    </w:p>
    <w:p w:rsidR="00BC4A8B" w:rsidRPr="006E314E" w:rsidRDefault="00BC4A8B" w:rsidP="006E31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b/>
          <w:color w:val="2C2D2E"/>
          <w:sz w:val="28"/>
          <w:szCs w:val="28"/>
        </w:rPr>
      </w:pPr>
      <w:proofErr w:type="spellStart"/>
      <w:r w:rsidRPr="006E314E">
        <w:rPr>
          <w:b/>
          <w:color w:val="2C2D2E"/>
          <w:sz w:val="28"/>
          <w:szCs w:val="28"/>
        </w:rPr>
        <w:t>Тюргашкина</w:t>
      </w:r>
      <w:proofErr w:type="spellEnd"/>
      <w:r w:rsidRPr="006E314E">
        <w:rPr>
          <w:b/>
          <w:color w:val="2C2D2E"/>
          <w:sz w:val="28"/>
          <w:szCs w:val="28"/>
        </w:rPr>
        <w:t xml:space="preserve"> Т</w:t>
      </w:r>
      <w:r w:rsidR="006E314E" w:rsidRPr="006E314E">
        <w:rPr>
          <w:b/>
          <w:color w:val="2C2D2E"/>
          <w:sz w:val="28"/>
          <w:szCs w:val="28"/>
        </w:rPr>
        <w:t>.</w:t>
      </w:r>
      <w:r w:rsidRPr="006E314E">
        <w:rPr>
          <w:b/>
          <w:color w:val="2C2D2E"/>
          <w:sz w:val="28"/>
          <w:szCs w:val="28"/>
        </w:rPr>
        <w:t xml:space="preserve"> П</w:t>
      </w:r>
      <w:r w:rsidR="006E314E" w:rsidRPr="006E314E">
        <w:rPr>
          <w:b/>
          <w:color w:val="2C2D2E"/>
          <w:sz w:val="28"/>
          <w:szCs w:val="28"/>
        </w:rPr>
        <w:t>.</w:t>
      </w:r>
    </w:p>
    <w:p w:rsidR="006E314E" w:rsidRPr="006E314E" w:rsidRDefault="006E314E" w:rsidP="006E31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/>
          <w:color w:val="2C2D2E"/>
          <w:sz w:val="28"/>
          <w:szCs w:val="28"/>
        </w:rPr>
      </w:pPr>
      <w:r w:rsidRPr="006E314E">
        <w:rPr>
          <w:b/>
          <w:color w:val="2C2D2E"/>
          <w:sz w:val="28"/>
          <w:szCs w:val="28"/>
        </w:rPr>
        <w:t xml:space="preserve">Воспитатель  </w:t>
      </w:r>
    </w:p>
    <w:p w:rsidR="006E314E" w:rsidRPr="006E314E" w:rsidRDefault="006E314E" w:rsidP="006E31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/>
          <w:color w:val="2C2D2E"/>
          <w:sz w:val="28"/>
          <w:szCs w:val="28"/>
        </w:rPr>
      </w:pPr>
      <w:r w:rsidRPr="006E314E">
        <w:rPr>
          <w:b/>
          <w:color w:val="2C2D2E"/>
          <w:sz w:val="28"/>
          <w:szCs w:val="28"/>
        </w:rPr>
        <w:t xml:space="preserve">ГКУ СО «Тольяттинский </w:t>
      </w:r>
    </w:p>
    <w:p w:rsidR="006E314E" w:rsidRDefault="006E314E" w:rsidP="006E31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/>
          <w:color w:val="2C2D2E"/>
          <w:sz w:val="28"/>
          <w:szCs w:val="28"/>
        </w:rPr>
      </w:pPr>
      <w:r w:rsidRPr="006E314E">
        <w:rPr>
          <w:b/>
          <w:color w:val="2C2D2E"/>
          <w:sz w:val="28"/>
          <w:szCs w:val="28"/>
        </w:rPr>
        <w:t>социальный приют «Дельфин»</w:t>
      </w:r>
    </w:p>
    <w:p w:rsidR="006E314E" w:rsidRPr="006E314E" w:rsidRDefault="006E314E" w:rsidP="006E31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/>
          <w:color w:val="2C2D2E"/>
          <w:sz w:val="28"/>
          <w:szCs w:val="28"/>
        </w:rPr>
      </w:pP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Подготовка воспитанников к самостоятельной жизни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дна</w:t>
      </w:r>
      <w:proofErr w:type="gramEnd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главных задач детского приюта. Дети, покидающие учреждение, должны быть готовы к взрослой жизни не только в профессиональном и социальном плане, но и в вопросах заботы о собственном здоровье и быте. Важнейшей составляющей этой подготовки является формирование гигиенической культуры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сновы благополучной и независимой жизни. От того, насколько воспитанник научится заботиться о себе, зависят его здоровье, внешний вид, отношения с окружающими и успешность в самостоятельной жизни.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Гигиеническая культура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просто знание правил чистоты, а устойчивая привычка заботиться о своём теле, одежде, жилище и здоровье. Она включает знания о правилах гигиены и последствиях их нарушения, понимание ценности здоровья как главного ресурса для достижения жизненных целей, а также практические навыки, применяемые ежедневно. Для воспитанника приюта эти составляющие особенно важны: после выпуска он остаётся один на один с бытовыми реалиями, и никто не напомнит ему вовремя почистить зубы, постирать одежду или записаться к врачу. Гигиеническая культура не формируется сама по себе — она требует целенаправленной, систематической работы, которая начинается с первых дней пребыван</w:t>
      </w:r>
      <w:bookmarkStart w:id="0" w:name="_GoBack"/>
      <w:bookmarkEnd w:id="0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ия ребёнка в приюте и продолжается до выпуска. При этом необходимо учитывать возрастные и индивидуальные особенности каждого воспитанника, уровень его развития, жизненный опыт и состояние здоровья. Только дифференцированный подход даёт устойчивый положительный результат.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Работа по формированию гигиенической культуры должна вестись комплексно и включать несколько направлений. Прежде всего, это личная гигиена и самообслуживание: ежедневный уход за телом, одеждой и жилищем, умение следить за внешним видом, стирать, гладить, поддерживать порядок в комнате. Важно сформировать у детей алгоритмы ежедневных действий: утренний и вечерний туалет, мытьё рук перед едой и после улицы, уход за полостью рта, регулярное мытьё тела, уход за волосами и ногтями. Отдельное внимание следует уделить уходу за одеждой и обувью, а также поддержанию порядка в жилом помещении: ежедневная уборка, проветривание, уход за постельным бельём, правильное хранение вещей. Эти, казалось бы, простые умения требуют времени и систематического повторения, пока не превратятся в устойчивую привычку.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 менее важно формирование основ медицинской грамотности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элементарных навыков первой помощи, понимания симптомов распространённых заболеваний, умения вовремя обратиться к врачу и правильно принимать лекарства. Многие дети, попадающие в приют, не имеют представлений о том, как устроен организм, какие бывают заболевания, как их предотвратить. Воспитатель должен помочь освоить базовые знания о собственном теле, симптомах простуды, гриппа, отравлений, правилах приёма лекарств. Особое значение имеет обучение первой помощи: как обработать рану, остановить кровотечение, помочь при обмороке, вызвать скорую. Важно сформировать понимание, что здоровье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личная ответственность каждого, а обращение к врачу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признак слабости, а проявление заботы о себе. Полезно проводить встречи с медицинскими работниками, практические занятия, моделировать различные ситуации.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Отдельного внимания заслуживает здоровое питание и режим дня: представления о сбалансированном рационе, простые навыки приготовления пищи, соблюдение режима труда и отдыха. Дети из неблагополучных семей часто не имеют представления о сбалансированном питании, привыкли к </w:t>
      </w:r>
      <w:proofErr w:type="spellStart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фастфуду</w:t>
      </w:r>
      <w:proofErr w:type="spellEnd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газировке, нерегулярному приёму пищи. Задача воспитателя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только рассказать о пользе здоровой еды, но и показать это на практике: 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совместное приготовление простых блюд, обсуждение состава продуктов, планирование меню. Не менее важен режим дня: соблюдение распорядка, чередование труда и отдыха, достаточный сон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основа физического и психического здоровья. Воспитанники должны понимать, что режим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 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 формальность, а способ сохранить силы для достижения своих целей.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Профилактика вредных привычек и рискованного поведения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формирование негативного отношения к курению, алкоголю и </w:t>
      </w:r>
      <w:proofErr w:type="spellStart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психоактивным</w:t>
      </w:r>
      <w:proofErr w:type="spellEnd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веществам, ответственного отношения к здоровью. Это направление особенно значимо для подростков. Работа должна быть не запугивающей, а информационной и доверительной. Важно объяснить, какой вред эти привычки наносят здоровью, будущему, отношениям с близкими, приводить конкретные примеры, показывать фильмы и социальные ролики, приглашать специалистов. Не менее важно предлагать альтернативу: спорт, творчество, интересные занятия, дающие положительные эмоции без риска для здоровья. Подросток должен чувствовать, что взрослые не осуждают его, а хотят помочь, что его выбор уважается, но он несёт за него ответственность.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Эффективность формирования гигиенической культуры зависит от методов и форм работы воспитателя. Наиболее действенны практико-ориентированный подход, при котором организация быта максимально приближена к домашним условиям, ролевые игры и моделирование ситуаций («Поход в поликлинику», «Вызов врача», «Планирование бюджета на продукты»), интерактивные беседы и тренинги, встречи с медицинскими работниками. Огромную роль играет личный пример взрослых — воспитатели и сотрудники приюта должны сами демонстрировать соблюдение гигиенических норм.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гигиенической культуры не должно ограничиваться беседами и занятиями. Большую роль играет создание в приюте особой среды, которая сама воспитывает: чистота и порядок в помещениях, доступность средств гигиены, удобные ванные комнаты, наглядные памятки и плакаты. Ребёнок должен видеть, что чистота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норма, что о своём теле и жилище можно заботиться с удовольствием, а не по принуждению. Важно вовлекать в 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эту работу самих воспитанников, давать им возможность проявлять инициативу, участвовать в организации быта.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Особого внимания заслуживает работа с подростками. В этом возрасте дети особенно чувствительны к вопросам внешности, отношений со сверстниками, собственной значимости. Поэтому формирование гигиенической культуры у подростков должно быть связано с их социальными потребностями. Важно объяснить, что опрятный внешний вид, свежее дыхание, чистая одежда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просто требование взрослых, а инструмент успешной коммуникации, способ завоевать уважение окружающих. Подросткам можно предложить темы для обсуждения, связанные с уходом за собой, выбором косметики, стилем одежды, спортом. Такой подход делает работу более осмысленной и мотивированной.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Нельзя забывать, что формирование гигиенической культуры требует участия всей команды специалистов приюта. Воспитатели, медицинские работники, психологи, социальные педагоги, администрация должны действовать согласованно, придерживаться единых требований и подходов. Только так можно создать целостную систему, обеспечивающую устойчивый результат.</w:t>
      </w:r>
    </w:p>
    <w:p w:rsidR="00B639A3" w:rsidRPr="00B639A3" w:rsidRDefault="00B639A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формирование гигиенической культуры и заботы о здоровье </w:t>
      </w:r>
      <w:r w:rsidR="006E3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неотъемлемая часть подготовки воспитанников к самостоятельной жизни. Без этих навыков выпускник сталкивается с высоким риском бытовой неустроенности, проблем со здоровьем и социальной </w:t>
      </w:r>
      <w:proofErr w:type="spellStart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дезадаптации</w:t>
      </w:r>
      <w:proofErr w:type="spellEnd"/>
      <w:r w:rsidRPr="00B639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Задача воспитателя — не просто дать знания, а сформировать устойчивую привычку заботиться о себе. Ребёнок, который научился следить за своим телом, одеждой и жилищем, с гораздо большей вероятностью сможет позаботиться и о своём будущем. Здоровый, опрятный и уверенный в себе человек легче социализируется, находит работу, создаёт семью и живёт полноценной жизнью.</w:t>
      </w:r>
    </w:p>
    <w:p w:rsidR="00540993" w:rsidRPr="00B639A3" w:rsidRDefault="00540993" w:rsidP="00B639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sectPr w:rsidR="00540993" w:rsidRPr="00B639A3" w:rsidSect="006E314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8B"/>
    <w:rsid w:val="00540993"/>
    <w:rsid w:val="00665B57"/>
    <w:rsid w:val="006E314E"/>
    <w:rsid w:val="007C025E"/>
    <w:rsid w:val="00B639A3"/>
    <w:rsid w:val="00BC4A8B"/>
    <w:rsid w:val="00DC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B799"/>
  <w15:chartTrackingRefBased/>
  <w15:docId w15:val="{61E2653C-7EF3-4CB4-9658-2784F6E4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BC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696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5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8011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0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7609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1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9483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07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35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1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Екатерина Огородникова</cp:lastModifiedBy>
  <cp:revision>5</cp:revision>
  <dcterms:created xsi:type="dcterms:W3CDTF">2026-09-22T18:18:00Z</dcterms:created>
  <dcterms:modified xsi:type="dcterms:W3CDTF">2026-09-24T10:55:00Z</dcterms:modified>
</cp:coreProperties>
</file>